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1A1DB" w14:textId="77777777" w:rsidR="00F648DD" w:rsidRPr="0014237E" w:rsidRDefault="00F648DD" w:rsidP="003353BB">
      <w:pPr>
        <w:pStyle w:val="3"/>
        <w:rPr>
          <w:rFonts w:ascii="Times New Roman" w:hAnsi="Times New Roman"/>
          <w:b w:val="0"/>
          <w:bCs w:val="0"/>
          <w:color w:val="000000"/>
        </w:rPr>
      </w:pPr>
      <w:r w:rsidRPr="0014237E">
        <w:rPr>
          <w:rFonts w:ascii="Times New Roman" w:hAnsi="Times New Roman"/>
          <w:color w:val="000000"/>
        </w:rPr>
        <w:t xml:space="preserve">ПОЯСНЮВАЛЬНА ЗАПИСКА </w:t>
      </w:r>
    </w:p>
    <w:tbl>
      <w:tblPr>
        <w:tblW w:w="1019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190"/>
      </w:tblGrid>
      <w:tr w:rsidR="00F648DD" w:rsidRPr="0014237E" w14:paraId="4133BC28" w14:textId="77777777" w:rsidTr="003F1A2D">
        <w:trPr>
          <w:tblCellSpacing w:w="15" w:type="dxa"/>
          <w:jc w:val="center"/>
        </w:trPr>
        <w:tc>
          <w:tcPr>
            <w:tcW w:w="10130" w:type="dxa"/>
            <w:vAlign w:val="center"/>
          </w:tcPr>
          <w:p w14:paraId="300B2DC0" w14:textId="0ACDC308" w:rsidR="003F1A2D" w:rsidRDefault="00F648DD" w:rsidP="003F1A2D">
            <w:pPr>
              <w:jc w:val="center"/>
              <w:rPr>
                <w:color w:val="000000"/>
                <w:sz w:val="28"/>
                <w:szCs w:val="28"/>
              </w:rPr>
            </w:pPr>
            <w:r w:rsidRPr="0014237E">
              <w:rPr>
                <w:color w:val="000000"/>
                <w:sz w:val="28"/>
                <w:szCs w:val="28"/>
              </w:rPr>
              <w:t xml:space="preserve">до проекту </w:t>
            </w:r>
            <w:r w:rsidR="003F1A2D">
              <w:rPr>
                <w:color w:val="000000"/>
                <w:sz w:val="28"/>
                <w:szCs w:val="28"/>
              </w:rPr>
              <w:t>рішення Закарпатської обласної ради</w:t>
            </w:r>
          </w:p>
          <w:p w14:paraId="12BFCF4B" w14:textId="77777777" w:rsidR="003F1A2D" w:rsidRDefault="003F1A2D" w:rsidP="00D1602A">
            <w:pPr>
              <w:rPr>
                <w:color w:val="000000"/>
                <w:sz w:val="28"/>
                <w:szCs w:val="28"/>
              </w:rPr>
            </w:pPr>
          </w:p>
          <w:p w14:paraId="276892AB" w14:textId="3D7FAEA6" w:rsidR="00267B31" w:rsidRPr="00267B31" w:rsidRDefault="00267B31" w:rsidP="00267B31">
            <w:pPr>
              <w:jc w:val="center"/>
              <w:rPr>
                <w:b/>
                <w:i/>
                <w:sz w:val="28"/>
                <w:szCs w:val="28"/>
              </w:rPr>
            </w:pPr>
            <w:r w:rsidRPr="00267B31">
              <w:rPr>
                <w:b/>
                <w:bCs/>
                <w:i/>
                <w:sz w:val="28"/>
                <w:szCs w:val="28"/>
              </w:rPr>
              <w:t>Про внесення змін до Програми забезпечення виконання рішень судів та інших виконавчих документів на 2022 – 2024 роки</w:t>
            </w:r>
          </w:p>
          <w:p w14:paraId="3F6C84E9" w14:textId="77777777" w:rsidR="00F648DD" w:rsidRPr="0014237E" w:rsidRDefault="00F648DD" w:rsidP="003F1A2D">
            <w:pPr>
              <w:rPr>
                <w:sz w:val="28"/>
                <w:szCs w:val="28"/>
              </w:rPr>
            </w:pPr>
          </w:p>
        </w:tc>
      </w:tr>
    </w:tbl>
    <w:p w14:paraId="78C61861" w14:textId="77777777" w:rsidR="00F648DD" w:rsidRPr="0014237E" w:rsidRDefault="00F648DD" w:rsidP="00C47DB5">
      <w:pPr>
        <w:jc w:val="center"/>
        <w:rPr>
          <w:b/>
          <w:bCs/>
          <w:sz w:val="28"/>
          <w:szCs w:val="28"/>
        </w:rPr>
      </w:pPr>
      <w:r w:rsidRPr="0014237E">
        <w:rPr>
          <w:b/>
          <w:bCs/>
          <w:sz w:val="28"/>
          <w:szCs w:val="28"/>
        </w:rPr>
        <w:t>1. Обґрунтування необхідності видання проекту розпорядження</w:t>
      </w:r>
    </w:p>
    <w:p w14:paraId="75D2FF36" w14:textId="77CE660B" w:rsidR="004D7926" w:rsidRDefault="004D7926" w:rsidP="004D7926">
      <w:pPr>
        <w:pStyle w:val="a3"/>
        <w:spacing w:before="0" w:beforeAutospacing="0" w:after="0" w:afterAutospacing="0"/>
        <w:rPr>
          <w:rFonts w:asci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Прийняття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проекту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рішення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дасть</w:t>
      </w:r>
      <w:r>
        <w:rPr>
          <w:sz w:val="28"/>
          <w:szCs w:val="28"/>
          <w:lang w:val="uk-UA"/>
        </w:rPr>
        <w:t xml:space="preserve"> </w:t>
      </w:r>
      <w:proofErr w:type="spellStart"/>
      <w:r w:rsidRPr="00932639">
        <w:rPr>
          <w:sz w:val="28"/>
          <w:szCs w:val="28"/>
        </w:rPr>
        <w:t>можливість</w:t>
      </w:r>
      <w:proofErr w:type="spellEnd"/>
      <w:r w:rsidRPr="00932639">
        <w:rPr>
          <w:sz w:val="28"/>
          <w:szCs w:val="28"/>
        </w:rPr>
        <w:t xml:space="preserve"> </w:t>
      </w:r>
      <w:proofErr w:type="spellStart"/>
      <w:r w:rsidRPr="00932639">
        <w:rPr>
          <w:sz w:val="28"/>
          <w:szCs w:val="28"/>
        </w:rPr>
        <w:t>прийнят</w:t>
      </w:r>
      <w:proofErr w:type="spellEnd"/>
      <w:r w:rsidR="00B4544B">
        <w:rPr>
          <w:sz w:val="28"/>
          <w:szCs w:val="28"/>
          <w:lang w:val="uk-UA"/>
        </w:rPr>
        <w:t>и</w:t>
      </w:r>
      <w:r w:rsidRPr="00932639">
        <w:rPr>
          <w:sz w:val="28"/>
          <w:szCs w:val="28"/>
        </w:rPr>
        <w:t xml:space="preserve"> </w:t>
      </w:r>
      <w:r w:rsidRPr="00932639">
        <w:rPr>
          <w:sz w:val="28"/>
          <w:szCs w:val="28"/>
        </w:rPr>
        <w:t>органами</w:t>
      </w:r>
      <w:r w:rsidRPr="00932639">
        <w:rPr>
          <w:sz w:val="28"/>
          <w:szCs w:val="28"/>
        </w:rPr>
        <w:t xml:space="preserve"> </w:t>
      </w:r>
      <w:proofErr w:type="spellStart"/>
      <w:r w:rsidRPr="00932639">
        <w:rPr>
          <w:sz w:val="28"/>
          <w:szCs w:val="28"/>
        </w:rPr>
        <w:t>місцевого</w:t>
      </w:r>
      <w:proofErr w:type="spellEnd"/>
      <w:r w:rsidRPr="00932639">
        <w:rPr>
          <w:sz w:val="28"/>
          <w:szCs w:val="28"/>
        </w:rPr>
        <w:t xml:space="preserve"> </w:t>
      </w:r>
      <w:proofErr w:type="spellStart"/>
      <w:r w:rsidRPr="00932639"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 </w:t>
      </w:r>
      <w:r w:rsidRPr="004D7926">
        <w:rPr>
          <w:sz w:val="28"/>
          <w:szCs w:val="28"/>
        </w:rPr>
        <w:t>та</w:t>
      </w:r>
      <w:r w:rsidRPr="004D7926">
        <w:rPr>
          <w:sz w:val="28"/>
          <w:szCs w:val="28"/>
        </w:rPr>
        <w:t xml:space="preserve"> </w:t>
      </w:r>
      <w:proofErr w:type="spellStart"/>
      <w:r w:rsidRPr="004D7926">
        <w:rPr>
          <w:sz w:val="28"/>
          <w:szCs w:val="28"/>
        </w:rPr>
        <w:t>виконавчої</w:t>
      </w:r>
      <w:proofErr w:type="spellEnd"/>
      <w:r w:rsidRPr="004D7926">
        <w:rPr>
          <w:sz w:val="28"/>
          <w:szCs w:val="28"/>
        </w:rPr>
        <w:t xml:space="preserve"> </w:t>
      </w:r>
      <w:proofErr w:type="spellStart"/>
      <w:r w:rsidRPr="004D7926">
        <w:rPr>
          <w:sz w:val="28"/>
          <w:szCs w:val="28"/>
        </w:rPr>
        <w:t>влади</w:t>
      </w:r>
      <w:proofErr w:type="spellEnd"/>
      <w:r w:rsidRPr="00932639">
        <w:rPr>
          <w:sz w:val="28"/>
          <w:szCs w:val="28"/>
        </w:rPr>
        <w:t xml:space="preserve"> </w:t>
      </w:r>
      <w:proofErr w:type="spellStart"/>
      <w:r w:rsidRPr="00932639">
        <w:rPr>
          <w:sz w:val="28"/>
          <w:szCs w:val="28"/>
        </w:rPr>
        <w:t>окрем</w:t>
      </w:r>
      <w:r w:rsidR="00B4544B">
        <w:rPr>
          <w:sz w:val="28"/>
          <w:szCs w:val="28"/>
          <w:lang w:val="uk-UA"/>
        </w:rPr>
        <w:t>ої</w:t>
      </w:r>
      <w:proofErr w:type="spellEnd"/>
      <w:r w:rsidRPr="00932639">
        <w:rPr>
          <w:sz w:val="28"/>
          <w:szCs w:val="28"/>
        </w:rPr>
        <w:t xml:space="preserve"> </w:t>
      </w:r>
      <w:proofErr w:type="spellStart"/>
      <w:r w:rsidRPr="00932639">
        <w:rPr>
          <w:sz w:val="28"/>
          <w:szCs w:val="28"/>
        </w:rPr>
        <w:t>бюджетн</w:t>
      </w:r>
      <w:r w:rsidR="00B4544B">
        <w:rPr>
          <w:sz w:val="28"/>
          <w:szCs w:val="28"/>
          <w:lang w:val="uk-UA"/>
        </w:rPr>
        <w:t>ої</w:t>
      </w:r>
      <w:proofErr w:type="spellEnd"/>
      <w:r w:rsidRPr="00932639">
        <w:rPr>
          <w:sz w:val="28"/>
          <w:szCs w:val="28"/>
        </w:rPr>
        <w:t xml:space="preserve"> </w:t>
      </w:r>
      <w:proofErr w:type="spellStart"/>
      <w:r w:rsidRPr="00932639">
        <w:rPr>
          <w:sz w:val="28"/>
          <w:szCs w:val="28"/>
        </w:rPr>
        <w:t>програм</w:t>
      </w:r>
      <w:proofErr w:type="spellEnd"/>
      <w:r w:rsidR="00B4544B">
        <w:rPr>
          <w:sz w:val="28"/>
          <w:szCs w:val="28"/>
          <w:lang w:val="uk-UA"/>
        </w:rPr>
        <w:t>и</w:t>
      </w:r>
      <w:r w:rsidRPr="00932639">
        <w:rPr>
          <w:sz w:val="28"/>
          <w:szCs w:val="28"/>
        </w:rPr>
        <w:t xml:space="preserve"> </w:t>
      </w:r>
      <w:r w:rsidRPr="00932639">
        <w:rPr>
          <w:sz w:val="28"/>
          <w:szCs w:val="28"/>
        </w:rPr>
        <w:t>для</w:t>
      </w:r>
      <w:r w:rsidRPr="00932639">
        <w:rPr>
          <w:sz w:val="28"/>
          <w:szCs w:val="28"/>
        </w:rPr>
        <w:t xml:space="preserve"> </w:t>
      </w:r>
      <w:proofErr w:type="spellStart"/>
      <w:r w:rsidRPr="00932639">
        <w:rPr>
          <w:sz w:val="28"/>
          <w:szCs w:val="28"/>
        </w:rPr>
        <w:t>забезпечення</w:t>
      </w:r>
      <w:proofErr w:type="spellEnd"/>
      <w:r w:rsidRPr="00932639">
        <w:rPr>
          <w:sz w:val="28"/>
          <w:szCs w:val="28"/>
        </w:rPr>
        <w:t xml:space="preserve"> </w:t>
      </w:r>
      <w:proofErr w:type="spellStart"/>
      <w:r w:rsidRPr="00932639">
        <w:rPr>
          <w:sz w:val="28"/>
          <w:szCs w:val="28"/>
        </w:rPr>
        <w:t>виконання</w:t>
      </w:r>
      <w:proofErr w:type="spellEnd"/>
      <w:r w:rsidRPr="00932639">
        <w:rPr>
          <w:sz w:val="28"/>
          <w:szCs w:val="28"/>
        </w:rPr>
        <w:t xml:space="preserve"> </w:t>
      </w:r>
      <w:proofErr w:type="spellStart"/>
      <w:r w:rsidRPr="00932639">
        <w:rPr>
          <w:sz w:val="28"/>
          <w:szCs w:val="28"/>
        </w:rPr>
        <w:t>рішень</w:t>
      </w:r>
      <w:proofErr w:type="spellEnd"/>
      <w:r w:rsidRPr="00932639">
        <w:rPr>
          <w:sz w:val="28"/>
          <w:szCs w:val="28"/>
        </w:rPr>
        <w:t xml:space="preserve"> </w:t>
      </w:r>
      <w:r w:rsidRPr="00932639">
        <w:rPr>
          <w:sz w:val="28"/>
          <w:szCs w:val="28"/>
        </w:rPr>
        <w:t>суду</w:t>
      </w:r>
      <w:r>
        <w:rPr>
          <w:rFonts w:ascii="Times New Roman" w:cs="Times New Roman"/>
          <w:b/>
          <w:bCs/>
          <w:color w:val="000000"/>
          <w:sz w:val="28"/>
          <w:szCs w:val="28"/>
          <w:lang w:val="uk-UA"/>
        </w:rPr>
        <w:t>.</w:t>
      </w:r>
    </w:p>
    <w:p w14:paraId="0420101D" w14:textId="77777777" w:rsidR="00F648DD" w:rsidRDefault="00F648DD" w:rsidP="003353BB">
      <w:pPr>
        <w:pStyle w:val="a3"/>
        <w:spacing w:before="0" w:beforeAutospacing="0" w:after="0" w:afterAutospacing="0"/>
        <w:jc w:val="center"/>
        <w:rPr>
          <w:rFonts w:ascii="Times New Roman" w:cs="Times New Roman"/>
          <w:b/>
          <w:bCs/>
          <w:color w:val="000000"/>
          <w:sz w:val="28"/>
          <w:szCs w:val="28"/>
          <w:lang w:val="uk-UA"/>
        </w:rPr>
      </w:pPr>
    </w:p>
    <w:p w14:paraId="5D16C8C1" w14:textId="77777777" w:rsidR="00F648DD" w:rsidRPr="0014237E" w:rsidRDefault="00F648DD" w:rsidP="003353BB">
      <w:pPr>
        <w:pStyle w:val="a3"/>
        <w:spacing w:before="0" w:beforeAutospacing="0" w:after="0" w:afterAutospacing="0"/>
        <w:jc w:val="center"/>
        <w:rPr>
          <w:rFonts w:ascii="Times New Roman" w:cs="Times New Roman"/>
          <w:b/>
          <w:bCs/>
          <w:color w:val="000000"/>
          <w:sz w:val="28"/>
          <w:szCs w:val="28"/>
          <w:lang w:val="uk-UA"/>
        </w:rPr>
      </w:pPr>
      <w:r w:rsidRPr="0014237E">
        <w:rPr>
          <w:rFonts w:ascii="Times New Roman" w:cs="Times New Roman"/>
          <w:b/>
          <w:bCs/>
          <w:color w:val="000000"/>
          <w:sz w:val="28"/>
          <w:szCs w:val="28"/>
          <w:lang w:val="uk-UA"/>
        </w:rPr>
        <w:t>2. Мета і шляхи її досягнення</w:t>
      </w:r>
    </w:p>
    <w:p w14:paraId="0BB34DCB" w14:textId="1FE098E6" w:rsidR="004D7926" w:rsidRPr="001B099E" w:rsidRDefault="001B099E" w:rsidP="001B099E">
      <w:pPr>
        <w:pStyle w:val="a3"/>
        <w:spacing w:before="0" w:beforeAutospacing="0" w:after="0" w:afterAutospacing="0"/>
        <w:rPr>
          <w:rFonts w:asci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proofErr w:type="spellStart"/>
      <w:r w:rsidRPr="00932639">
        <w:rPr>
          <w:sz w:val="28"/>
          <w:szCs w:val="28"/>
        </w:rPr>
        <w:t>абезпечення</w:t>
      </w:r>
      <w:proofErr w:type="spellEnd"/>
      <w:r w:rsidRPr="00932639">
        <w:rPr>
          <w:sz w:val="28"/>
          <w:szCs w:val="28"/>
        </w:rPr>
        <w:t xml:space="preserve"> </w:t>
      </w:r>
      <w:proofErr w:type="spellStart"/>
      <w:r w:rsidRPr="00932639">
        <w:rPr>
          <w:sz w:val="28"/>
          <w:szCs w:val="28"/>
        </w:rPr>
        <w:t>належного</w:t>
      </w:r>
      <w:proofErr w:type="spellEnd"/>
      <w:r w:rsidRPr="00932639">
        <w:rPr>
          <w:sz w:val="28"/>
          <w:szCs w:val="28"/>
        </w:rPr>
        <w:t xml:space="preserve"> </w:t>
      </w:r>
      <w:r w:rsidRPr="00932639">
        <w:rPr>
          <w:sz w:val="28"/>
          <w:szCs w:val="28"/>
        </w:rPr>
        <w:t>та</w:t>
      </w:r>
      <w:r w:rsidRPr="00932639">
        <w:rPr>
          <w:sz w:val="28"/>
          <w:szCs w:val="28"/>
        </w:rPr>
        <w:t xml:space="preserve"> </w:t>
      </w:r>
      <w:proofErr w:type="spellStart"/>
      <w:r w:rsidRPr="00932639">
        <w:rPr>
          <w:sz w:val="28"/>
          <w:szCs w:val="28"/>
        </w:rPr>
        <w:t>ефективного</w:t>
      </w:r>
      <w:proofErr w:type="spellEnd"/>
      <w:r w:rsidRPr="00932639">
        <w:rPr>
          <w:sz w:val="28"/>
          <w:szCs w:val="28"/>
        </w:rPr>
        <w:t xml:space="preserve"> </w:t>
      </w:r>
      <w:proofErr w:type="spellStart"/>
      <w:r w:rsidRPr="00932639">
        <w:rPr>
          <w:sz w:val="28"/>
          <w:szCs w:val="28"/>
        </w:rPr>
        <w:t>виконання</w:t>
      </w:r>
      <w:proofErr w:type="spellEnd"/>
      <w:r w:rsidRPr="00932639">
        <w:rPr>
          <w:sz w:val="28"/>
          <w:szCs w:val="28"/>
        </w:rPr>
        <w:t xml:space="preserve"> </w:t>
      </w:r>
      <w:proofErr w:type="spellStart"/>
      <w:r w:rsidRPr="00932639">
        <w:rPr>
          <w:sz w:val="28"/>
          <w:szCs w:val="28"/>
        </w:rPr>
        <w:t>рішень</w:t>
      </w:r>
      <w:proofErr w:type="spellEnd"/>
      <w:r w:rsidRPr="00932639">
        <w:rPr>
          <w:sz w:val="28"/>
          <w:szCs w:val="28"/>
        </w:rPr>
        <w:t xml:space="preserve"> </w:t>
      </w:r>
      <w:r w:rsidRPr="00932639">
        <w:rPr>
          <w:sz w:val="28"/>
          <w:szCs w:val="28"/>
        </w:rPr>
        <w:t>суду</w:t>
      </w:r>
      <w:r w:rsidRPr="00932639">
        <w:rPr>
          <w:sz w:val="28"/>
          <w:szCs w:val="28"/>
        </w:rPr>
        <w:t xml:space="preserve"> </w:t>
      </w:r>
      <w:r w:rsidRPr="00932639">
        <w:rPr>
          <w:sz w:val="28"/>
          <w:szCs w:val="28"/>
        </w:rPr>
        <w:t>й</w:t>
      </w:r>
      <w:r w:rsidRPr="00932639">
        <w:rPr>
          <w:sz w:val="28"/>
          <w:szCs w:val="28"/>
        </w:rPr>
        <w:t xml:space="preserve"> </w:t>
      </w:r>
      <w:proofErr w:type="spellStart"/>
      <w:r w:rsidRPr="00932639">
        <w:rPr>
          <w:sz w:val="28"/>
          <w:szCs w:val="28"/>
        </w:rPr>
        <w:t>виконавчих</w:t>
      </w:r>
      <w:proofErr w:type="spellEnd"/>
      <w:r w:rsidRPr="00932639">
        <w:rPr>
          <w:sz w:val="28"/>
          <w:szCs w:val="28"/>
        </w:rPr>
        <w:t xml:space="preserve"> </w:t>
      </w:r>
      <w:proofErr w:type="spellStart"/>
      <w:r w:rsidRPr="00932639">
        <w:rPr>
          <w:sz w:val="28"/>
          <w:szCs w:val="28"/>
        </w:rPr>
        <w:t>документів</w:t>
      </w:r>
      <w:proofErr w:type="spellEnd"/>
      <w:r w:rsidRPr="00932639">
        <w:rPr>
          <w:sz w:val="28"/>
          <w:szCs w:val="28"/>
        </w:rPr>
        <w:t xml:space="preserve"> </w:t>
      </w:r>
      <w:proofErr w:type="spellStart"/>
      <w:r w:rsidRPr="00932639">
        <w:rPr>
          <w:sz w:val="28"/>
          <w:szCs w:val="28"/>
        </w:rPr>
        <w:t>щодо</w:t>
      </w:r>
      <w:proofErr w:type="spellEnd"/>
      <w:r w:rsidRPr="00932639">
        <w:rPr>
          <w:sz w:val="28"/>
          <w:szCs w:val="28"/>
        </w:rPr>
        <w:t xml:space="preserve"> </w:t>
      </w:r>
      <w:proofErr w:type="spellStart"/>
      <w:r w:rsidRPr="00932639">
        <w:rPr>
          <w:sz w:val="28"/>
          <w:szCs w:val="28"/>
        </w:rPr>
        <w:t>погашення</w:t>
      </w:r>
      <w:proofErr w:type="spellEnd"/>
      <w:r w:rsidRPr="00932639">
        <w:rPr>
          <w:sz w:val="28"/>
          <w:szCs w:val="28"/>
        </w:rPr>
        <w:t xml:space="preserve"> </w:t>
      </w:r>
      <w:proofErr w:type="spellStart"/>
      <w:r w:rsidRPr="00932639">
        <w:rPr>
          <w:sz w:val="28"/>
          <w:szCs w:val="28"/>
        </w:rPr>
        <w:t>заборгованості</w:t>
      </w:r>
      <w:proofErr w:type="spellEnd"/>
      <w:r w:rsidRPr="00932639">
        <w:rPr>
          <w:sz w:val="28"/>
          <w:szCs w:val="28"/>
        </w:rPr>
        <w:t xml:space="preserve"> </w:t>
      </w:r>
      <w:r w:rsidRPr="00932639">
        <w:rPr>
          <w:sz w:val="28"/>
          <w:szCs w:val="28"/>
        </w:rPr>
        <w:t>за</w:t>
      </w:r>
      <w:r w:rsidRPr="00932639">
        <w:rPr>
          <w:sz w:val="28"/>
          <w:szCs w:val="28"/>
        </w:rPr>
        <w:t xml:space="preserve"> </w:t>
      </w:r>
      <w:proofErr w:type="spellStart"/>
      <w:r w:rsidRPr="00932639">
        <w:rPr>
          <w:sz w:val="28"/>
          <w:szCs w:val="28"/>
        </w:rPr>
        <w:t>судовими</w:t>
      </w:r>
      <w:proofErr w:type="spellEnd"/>
      <w:r w:rsidRPr="00932639">
        <w:rPr>
          <w:sz w:val="28"/>
          <w:szCs w:val="28"/>
        </w:rPr>
        <w:t xml:space="preserve"> </w:t>
      </w:r>
      <w:proofErr w:type="spellStart"/>
      <w:r w:rsidRPr="00932639">
        <w:rPr>
          <w:sz w:val="28"/>
          <w:szCs w:val="28"/>
        </w:rPr>
        <w:t>рішеннями</w:t>
      </w:r>
      <w:proofErr w:type="spellEnd"/>
      <w:r w:rsidRPr="00932639">
        <w:rPr>
          <w:sz w:val="28"/>
          <w:szCs w:val="28"/>
        </w:rPr>
        <w:t xml:space="preserve">, </w:t>
      </w:r>
      <w:proofErr w:type="spellStart"/>
      <w:r w:rsidRPr="00932639">
        <w:rPr>
          <w:sz w:val="28"/>
          <w:szCs w:val="28"/>
        </w:rPr>
        <w:t>виконавчими</w:t>
      </w:r>
      <w:proofErr w:type="spellEnd"/>
      <w:r w:rsidRPr="00932639">
        <w:rPr>
          <w:sz w:val="28"/>
          <w:szCs w:val="28"/>
        </w:rPr>
        <w:t xml:space="preserve"> </w:t>
      </w:r>
      <w:r w:rsidRPr="00932639">
        <w:rPr>
          <w:sz w:val="28"/>
          <w:szCs w:val="28"/>
        </w:rPr>
        <w:t>документами</w:t>
      </w:r>
      <w:r>
        <w:rPr>
          <w:sz w:val="28"/>
          <w:szCs w:val="28"/>
          <w:lang w:val="uk-UA"/>
        </w:rPr>
        <w:t>.</w:t>
      </w:r>
    </w:p>
    <w:p w14:paraId="4DC23454" w14:textId="77A744C2" w:rsidR="00F648DD" w:rsidRPr="0014237E" w:rsidRDefault="00F648DD" w:rsidP="004D7926">
      <w:pPr>
        <w:pStyle w:val="a3"/>
        <w:spacing w:before="0" w:beforeAutospacing="0" w:after="0" w:afterAutospacing="0"/>
        <w:jc w:val="center"/>
        <w:rPr>
          <w:rFonts w:ascii="Times New Roman" w:cs="Times New Roman"/>
          <w:b/>
          <w:bCs/>
          <w:color w:val="000000"/>
          <w:sz w:val="28"/>
          <w:szCs w:val="28"/>
          <w:lang w:val="uk-UA"/>
        </w:rPr>
      </w:pPr>
      <w:r w:rsidRPr="0014237E">
        <w:rPr>
          <w:rFonts w:ascii="Times New Roman" w:cs="Times New Roman"/>
          <w:b/>
          <w:bCs/>
          <w:color w:val="000000"/>
          <w:sz w:val="28"/>
          <w:szCs w:val="28"/>
          <w:lang w:val="uk-UA"/>
        </w:rPr>
        <w:t>3. Правові аспекти</w:t>
      </w:r>
    </w:p>
    <w:p w14:paraId="67C6E62F" w14:textId="785767A6" w:rsidR="00E77420" w:rsidRPr="006B392B" w:rsidRDefault="00AA11C2" w:rsidP="006B392B">
      <w:pPr>
        <w:rPr>
          <w:sz w:val="28"/>
          <w:szCs w:val="28"/>
        </w:rPr>
      </w:pPr>
      <w:r w:rsidRPr="006B392B">
        <w:rPr>
          <w:sz w:val="28"/>
          <w:szCs w:val="28"/>
        </w:rPr>
        <w:t xml:space="preserve">Конституція України, </w:t>
      </w:r>
      <w:proofErr w:type="spellStart"/>
      <w:r w:rsidRPr="006B392B">
        <w:rPr>
          <w:sz w:val="28"/>
          <w:szCs w:val="28"/>
        </w:rPr>
        <w:t>Цивільн</w:t>
      </w:r>
      <w:r w:rsidRPr="006B392B">
        <w:rPr>
          <w:sz w:val="28"/>
          <w:szCs w:val="28"/>
        </w:rPr>
        <w:t>ий</w:t>
      </w:r>
      <w:proofErr w:type="spellEnd"/>
      <w:r w:rsidRPr="006B392B">
        <w:rPr>
          <w:sz w:val="28"/>
          <w:szCs w:val="28"/>
        </w:rPr>
        <w:t xml:space="preserve"> </w:t>
      </w:r>
      <w:proofErr w:type="spellStart"/>
      <w:r w:rsidRPr="006B392B">
        <w:rPr>
          <w:sz w:val="28"/>
          <w:szCs w:val="28"/>
        </w:rPr>
        <w:t>процесуальн</w:t>
      </w:r>
      <w:r w:rsidRPr="006B392B">
        <w:rPr>
          <w:sz w:val="28"/>
          <w:szCs w:val="28"/>
        </w:rPr>
        <w:t>ий</w:t>
      </w:r>
      <w:proofErr w:type="spellEnd"/>
      <w:r w:rsidRPr="006B392B">
        <w:rPr>
          <w:sz w:val="28"/>
          <w:szCs w:val="28"/>
        </w:rPr>
        <w:t xml:space="preserve"> кодекс </w:t>
      </w:r>
      <w:proofErr w:type="spellStart"/>
      <w:r w:rsidRPr="006B392B">
        <w:rPr>
          <w:sz w:val="28"/>
          <w:szCs w:val="28"/>
        </w:rPr>
        <w:t>України</w:t>
      </w:r>
      <w:proofErr w:type="spellEnd"/>
      <w:r w:rsidRPr="006B392B">
        <w:rPr>
          <w:sz w:val="28"/>
          <w:szCs w:val="28"/>
        </w:rPr>
        <w:t xml:space="preserve">, </w:t>
      </w:r>
      <w:proofErr w:type="spellStart"/>
      <w:r w:rsidRPr="006B392B">
        <w:rPr>
          <w:sz w:val="28"/>
          <w:szCs w:val="28"/>
        </w:rPr>
        <w:t>Господарськ</w:t>
      </w:r>
      <w:r w:rsidRPr="006B392B">
        <w:rPr>
          <w:sz w:val="28"/>
          <w:szCs w:val="28"/>
        </w:rPr>
        <w:t>ий</w:t>
      </w:r>
      <w:proofErr w:type="spellEnd"/>
      <w:r w:rsidRPr="006B392B">
        <w:rPr>
          <w:sz w:val="28"/>
          <w:szCs w:val="28"/>
        </w:rPr>
        <w:t xml:space="preserve"> </w:t>
      </w:r>
      <w:proofErr w:type="spellStart"/>
      <w:r w:rsidRPr="006B392B">
        <w:rPr>
          <w:sz w:val="28"/>
          <w:szCs w:val="28"/>
        </w:rPr>
        <w:t>процесуальн</w:t>
      </w:r>
      <w:r w:rsidRPr="006B392B">
        <w:rPr>
          <w:sz w:val="28"/>
          <w:szCs w:val="28"/>
        </w:rPr>
        <w:t>ий</w:t>
      </w:r>
      <w:proofErr w:type="spellEnd"/>
      <w:r w:rsidRPr="006B392B">
        <w:rPr>
          <w:sz w:val="28"/>
          <w:szCs w:val="28"/>
        </w:rPr>
        <w:t xml:space="preserve"> кодекс </w:t>
      </w:r>
      <w:proofErr w:type="spellStart"/>
      <w:r w:rsidRPr="006B392B">
        <w:rPr>
          <w:sz w:val="28"/>
          <w:szCs w:val="28"/>
        </w:rPr>
        <w:t>України</w:t>
      </w:r>
      <w:proofErr w:type="spellEnd"/>
      <w:r w:rsidRPr="006B392B">
        <w:rPr>
          <w:sz w:val="28"/>
          <w:szCs w:val="28"/>
        </w:rPr>
        <w:t>,</w:t>
      </w:r>
      <w:r w:rsidRPr="006B392B">
        <w:rPr>
          <w:sz w:val="28"/>
          <w:szCs w:val="28"/>
        </w:rPr>
        <w:t xml:space="preserve"> Закон </w:t>
      </w:r>
      <w:proofErr w:type="spellStart"/>
      <w:r w:rsidRPr="006B392B">
        <w:rPr>
          <w:sz w:val="28"/>
          <w:szCs w:val="28"/>
        </w:rPr>
        <w:t>України</w:t>
      </w:r>
      <w:proofErr w:type="spellEnd"/>
      <w:r w:rsidRPr="006B392B">
        <w:rPr>
          <w:sz w:val="28"/>
          <w:szCs w:val="28"/>
        </w:rPr>
        <w:t xml:space="preserve"> «Про </w:t>
      </w:r>
      <w:proofErr w:type="spellStart"/>
      <w:r w:rsidRPr="006B392B">
        <w:rPr>
          <w:sz w:val="28"/>
          <w:szCs w:val="28"/>
        </w:rPr>
        <w:t>судоустрій</w:t>
      </w:r>
      <w:proofErr w:type="spellEnd"/>
      <w:r w:rsidRPr="006B392B">
        <w:rPr>
          <w:sz w:val="28"/>
          <w:szCs w:val="28"/>
        </w:rPr>
        <w:t xml:space="preserve"> та статус </w:t>
      </w:r>
      <w:proofErr w:type="spellStart"/>
      <w:r w:rsidRPr="006B392B">
        <w:rPr>
          <w:sz w:val="28"/>
          <w:szCs w:val="28"/>
        </w:rPr>
        <w:t>суддів</w:t>
      </w:r>
      <w:proofErr w:type="spellEnd"/>
      <w:r w:rsidRPr="006B392B">
        <w:rPr>
          <w:sz w:val="28"/>
          <w:szCs w:val="28"/>
        </w:rPr>
        <w:t>»</w:t>
      </w:r>
      <w:r w:rsidRPr="006B392B">
        <w:rPr>
          <w:sz w:val="28"/>
          <w:szCs w:val="28"/>
        </w:rPr>
        <w:t xml:space="preserve">, </w:t>
      </w:r>
      <w:proofErr w:type="spellStart"/>
      <w:r w:rsidRPr="006B392B">
        <w:rPr>
          <w:sz w:val="28"/>
          <w:szCs w:val="28"/>
        </w:rPr>
        <w:t>Поряд</w:t>
      </w:r>
      <w:r w:rsidRPr="006B392B">
        <w:rPr>
          <w:sz w:val="28"/>
          <w:szCs w:val="28"/>
        </w:rPr>
        <w:t>ок</w:t>
      </w:r>
      <w:proofErr w:type="spellEnd"/>
      <w:r w:rsidRPr="006B392B">
        <w:rPr>
          <w:sz w:val="28"/>
          <w:szCs w:val="28"/>
        </w:rPr>
        <w:t xml:space="preserve"> </w:t>
      </w:r>
      <w:proofErr w:type="spellStart"/>
      <w:r w:rsidRPr="006B392B">
        <w:rPr>
          <w:sz w:val="28"/>
          <w:szCs w:val="28"/>
        </w:rPr>
        <w:t>виконання</w:t>
      </w:r>
      <w:proofErr w:type="spellEnd"/>
      <w:r w:rsidRPr="006B392B">
        <w:rPr>
          <w:sz w:val="28"/>
          <w:szCs w:val="28"/>
        </w:rPr>
        <w:t xml:space="preserve"> </w:t>
      </w:r>
      <w:proofErr w:type="spellStart"/>
      <w:r w:rsidRPr="006B392B">
        <w:rPr>
          <w:sz w:val="28"/>
          <w:szCs w:val="28"/>
        </w:rPr>
        <w:t>рішень</w:t>
      </w:r>
      <w:proofErr w:type="spellEnd"/>
      <w:r w:rsidRPr="006B392B">
        <w:rPr>
          <w:sz w:val="28"/>
          <w:szCs w:val="28"/>
        </w:rPr>
        <w:t xml:space="preserve"> про </w:t>
      </w:r>
      <w:proofErr w:type="spellStart"/>
      <w:r w:rsidRPr="006B392B">
        <w:rPr>
          <w:sz w:val="28"/>
          <w:szCs w:val="28"/>
        </w:rPr>
        <w:t>стягнення</w:t>
      </w:r>
      <w:proofErr w:type="spellEnd"/>
      <w:r w:rsidRPr="006B392B">
        <w:rPr>
          <w:sz w:val="28"/>
          <w:szCs w:val="28"/>
        </w:rPr>
        <w:t xml:space="preserve"> </w:t>
      </w:r>
      <w:proofErr w:type="spellStart"/>
      <w:r w:rsidRPr="006B392B">
        <w:rPr>
          <w:sz w:val="28"/>
          <w:szCs w:val="28"/>
        </w:rPr>
        <w:t>коштів</w:t>
      </w:r>
      <w:proofErr w:type="spellEnd"/>
      <w:r w:rsidRPr="006B392B">
        <w:rPr>
          <w:sz w:val="28"/>
          <w:szCs w:val="28"/>
        </w:rPr>
        <w:t xml:space="preserve"> державного та </w:t>
      </w:r>
      <w:proofErr w:type="spellStart"/>
      <w:r w:rsidRPr="006B392B">
        <w:rPr>
          <w:sz w:val="28"/>
          <w:szCs w:val="28"/>
        </w:rPr>
        <w:t>місцевих</w:t>
      </w:r>
      <w:proofErr w:type="spellEnd"/>
      <w:r w:rsidRPr="006B392B">
        <w:rPr>
          <w:sz w:val="28"/>
          <w:szCs w:val="28"/>
        </w:rPr>
        <w:t xml:space="preserve"> </w:t>
      </w:r>
      <w:proofErr w:type="spellStart"/>
      <w:r w:rsidRPr="006B392B">
        <w:rPr>
          <w:sz w:val="28"/>
          <w:szCs w:val="28"/>
        </w:rPr>
        <w:t>бюджетів</w:t>
      </w:r>
      <w:proofErr w:type="spellEnd"/>
      <w:r w:rsidRPr="006B392B">
        <w:rPr>
          <w:sz w:val="28"/>
          <w:szCs w:val="28"/>
        </w:rPr>
        <w:t xml:space="preserve"> </w:t>
      </w:r>
      <w:proofErr w:type="spellStart"/>
      <w:r w:rsidRPr="006B392B">
        <w:rPr>
          <w:sz w:val="28"/>
          <w:szCs w:val="28"/>
        </w:rPr>
        <w:t>або</w:t>
      </w:r>
      <w:proofErr w:type="spellEnd"/>
      <w:r w:rsidRPr="006B392B">
        <w:rPr>
          <w:sz w:val="28"/>
          <w:szCs w:val="28"/>
        </w:rPr>
        <w:t xml:space="preserve"> </w:t>
      </w:r>
      <w:proofErr w:type="spellStart"/>
      <w:r w:rsidRPr="006B392B">
        <w:rPr>
          <w:sz w:val="28"/>
          <w:szCs w:val="28"/>
        </w:rPr>
        <w:t>боржників</w:t>
      </w:r>
      <w:proofErr w:type="spellEnd"/>
      <w:r w:rsidRPr="006B392B">
        <w:rPr>
          <w:sz w:val="28"/>
          <w:szCs w:val="28"/>
        </w:rPr>
        <w:t xml:space="preserve">, </w:t>
      </w:r>
      <w:proofErr w:type="spellStart"/>
      <w:r w:rsidRPr="006B392B">
        <w:rPr>
          <w:sz w:val="28"/>
          <w:szCs w:val="28"/>
        </w:rPr>
        <w:t>затверджени</w:t>
      </w:r>
      <w:proofErr w:type="spellEnd"/>
      <w:r w:rsidRPr="006B392B">
        <w:rPr>
          <w:sz w:val="28"/>
          <w:szCs w:val="28"/>
        </w:rPr>
        <w:t>й</w:t>
      </w:r>
      <w:r w:rsidRPr="006B392B">
        <w:rPr>
          <w:sz w:val="28"/>
          <w:szCs w:val="28"/>
        </w:rPr>
        <w:t xml:space="preserve"> </w:t>
      </w:r>
      <w:proofErr w:type="spellStart"/>
      <w:r w:rsidRPr="006B392B">
        <w:rPr>
          <w:sz w:val="28"/>
          <w:szCs w:val="28"/>
        </w:rPr>
        <w:t>постановою</w:t>
      </w:r>
      <w:proofErr w:type="spellEnd"/>
      <w:r w:rsidRPr="006B392B">
        <w:rPr>
          <w:sz w:val="28"/>
          <w:szCs w:val="28"/>
        </w:rPr>
        <w:t xml:space="preserve"> </w:t>
      </w:r>
      <w:proofErr w:type="spellStart"/>
      <w:r w:rsidRPr="006B392B">
        <w:rPr>
          <w:sz w:val="28"/>
          <w:szCs w:val="28"/>
        </w:rPr>
        <w:t>Кабінету</w:t>
      </w:r>
      <w:proofErr w:type="spellEnd"/>
      <w:r w:rsidRPr="006B392B">
        <w:rPr>
          <w:sz w:val="28"/>
          <w:szCs w:val="28"/>
        </w:rPr>
        <w:t xml:space="preserve"> </w:t>
      </w:r>
      <w:proofErr w:type="spellStart"/>
      <w:r w:rsidRPr="006B392B">
        <w:rPr>
          <w:sz w:val="28"/>
          <w:szCs w:val="28"/>
        </w:rPr>
        <w:t>Міністрів</w:t>
      </w:r>
      <w:proofErr w:type="spellEnd"/>
      <w:r w:rsidRPr="006B392B">
        <w:rPr>
          <w:sz w:val="28"/>
          <w:szCs w:val="28"/>
        </w:rPr>
        <w:t xml:space="preserve"> </w:t>
      </w:r>
      <w:proofErr w:type="spellStart"/>
      <w:r w:rsidRPr="006B392B">
        <w:rPr>
          <w:sz w:val="28"/>
          <w:szCs w:val="28"/>
        </w:rPr>
        <w:t>України</w:t>
      </w:r>
      <w:proofErr w:type="spellEnd"/>
      <w:r w:rsidRPr="006B392B">
        <w:rPr>
          <w:sz w:val="28"/>
          <w:szCs w:val="28"/>
        </w:rPr>
        <w:t xml:space="preserve"> </w:t>
      </w:r>
      <w:proofErr w:type="spellStart"/>
      <w:r w:rsidRPr="006B392B">
        <w:rPr>
          <w:sz w:val="28"/>
          <w:szCs w:val="28"/>
        </w:rPr>
        <w:t>від</w:t>
      </w:r>
      <w:proofErr w:type="spellEnd"/>
      <w:r w:rsidRPr="006B392B">
        <w:rPr>
          <w:sz w:val="28"/>
          <w:szCs w:val="28"/>
        </w:rPr>
        <w:t xml:space="preserve"> 03.08.2011 № 845</w:t>
      </w:r>
      <w:r w:rsidRPr="006B392B">
        <w:rPr>
          <w:sz w:val="28"/>
          <w:szCs w:val="28"/>
        </w:rPr>
        <w:t>.</w:t>
      </w:r>
    </w:p>
    <w:p w14:paraId="5598A5E2" w14:textId="77777777" w:rsidR="00E77420" w:rsidRPr="006B392B" w:rsidRDefault="00E77420" w:rsidP="006B392B">
      <w:pPr>
        <w:rPr>
          <w:sz w:val="28"/>
          <w:szCs w:val="28"/>
        </w:rPr>
      </w:pPr>
    </w:p>
    <w:p w14:paraId="74EAEC50" w14:textId="5C209FCC" w:rsidR="00F648DD" w:rsidRPr="00D1602A" w:rsidRDefault="00F648DD" w:rsidP="00E77420">
      <w:pPr>
        <w:pStyle w:val="a3"/>
        <w:spacing w:before="0" w:beforeAutospacing="0" w:after="0" w:afterAutospacing="0"/>
        <w:jc w:val="center"/>
        <w:rPr>
          <w:rFonts w:ascii="Times New Roman" w:cs="Times New Roman"/>
          <w:b/>
          <w:bCs/>
          <w:color w:val="000000"/>
          <w:sz w:val="28"/>
          <w:szCs w:val="28"/>
        </w:rPr>
      </w:pPr>
      <w:r w:rsidRPr="0014237E">
        <w:rPr>
          <w:rFonts w:ascii="Times New Roman" w:cs="Times New Roman"/>
          <w:b/>
          <w:bCs/>
          <w:color w:val="000000"/>
          <w:sz w:val="28"/>
          <w:szCs w:val="28"/>
          <w:lang w:val="uk-UA"/>
        </w:rPr>
        <w:t>4. Фінансове забезпечення</w:t>
      </w:r>
    </w:p>
    <w:p w14:paraId="7378ACD3" w14:textId="77777777" w:rsidR="00F648DD" w:rsidRDefault="00F648DD" w:rsidP="00257EFC">
      <w:pPr>
        <w:rPr>
          <w:sz w:val="28"/>
          <w:szCs w:val="28"/>
        </w:rPr>
      </w:pPr>
      <w:r w:rsidRPr="0051358C">
        <w:rPr>
          <w:sz w:val="28"/>
          <w:szCs w:val="28"/>
        </w:rPr>
        <w:t xml:space="preserve">Фінансування видатків, буде здійснюватися за рахунок коштів обласного бюджету в межах асигнувань, передбачених в обласному бюджеті у відповідному бюджетному періоді та інших джерел, не заборонених законодавством. </w:t>
      </w:r>
    </w:p>
    <w:p w14:paraId="778B0CEA" w14:textId="77777777" w:rsidR="00F648DD" w:rsidRPr="00D1602A" w:rsidRDefault="00F648DD" w:rsidP="003353BB">
      <w:pPr>
        <w:pStyle w:val="a3"/>
        <w:spacing w:before="0" w:beforeAutospacing="0" w:after="0" w:afterAutospacing="0"/>
        <w:jc w:val="center"/>
        <w:rPr>
          <w:rFonts w:ascii="Times New Roman" w:cs="Times New Roman"/>
          <w:b/>
          <w:bCs/>
          <w:color w:val="000000"/>
          <w:sz w:val="28"/>
          <w:szCs w:val="28"/>
          <w:lang w:val="uk-UA"/>
        </w:rPr>
      </w:pPr>
    </w:p>
    <w:p w14:paraId="2C7B6D5D" w14:textId="77777777" w:rsidR="00F648DD" w:rsidRPr="0014237E" w:rsidRDefault="00F648DD" w:rsidP="00243F5E">
      <w:pPr>
        <w:pStyle w:val="a3"/>
        <w:spacing w:before="0" w:beforeAutospacing="0" w:after="0" w:afterAutospacing="0"/>
        <w:ind w:firstLine="2977"/>
        <w:rPr>
          <w:rFonts w:ascii="Times New Roman" w:cs="Times New Roman"/>
          <w:b/>
          <w:bCs/>
          <w:color w:val="000000"/>
          <w:sz w:val="28"/>
          <w:szCs w:val="28"/>
          <w:lang w:val="uk-UA"/>
        </w:rPr>
      </w:pPr>
      <w:r w:rsidRPr="0014237E">
        <w:rPr>
          <w:rFonts w:ascii="Times New Roman" w:cs="Times New Roman"/>
          <w:b/>
          <w:bCs/>
          <w:color w:val="000000"/>
          <w:sz w:val="28"/>
          <w:szCs w:val="28"/>
          <w:lang w:val="uk-UA"/>
        </w:rPr>
        <w:t>5. Позиція заінтересованих органів</w:t>
      </w:r>
    </w:p>
    <w:p w14:paraId="427CE344" w14:textId="0E01C742" w:rsidR="00257EFC" w:rsidRDefault="00E653AC" w:rsidP="00257EFC">
      <w:pPr>
        <w:pStyle w:val="a3"/>
        <w:spacing w:before="0" w:beforeAutospacing="0" w:after="0" w:afterAutospacing="0"/>
        <w:rPr>
          <w:rFonts w:ascii="Times New Roman" w:cs="Times New Roman"/>
          <w:sz w:val="28"/>
          <w:szCs w:val="28"/>
        </w:rPr>
      </w:pPr>
      <w:r w:rsidRPr="00E653AC">
        <w:rPr>
          <w:rFonts w:ascii="Times New Roman" w:cs="Times New Roman"/>
          <w:sz w:val="28"/>
          <w:szCs w:val="28"/>
        </w:rPr>
        <w:t xml:space="preserve">Проект </w:t>
      </w:r>
      <w:proofErr w:type="spellStart"/>
      <w:r w:rsidRPr="00E653AC">
        <w:rPr>
          <w:rFonts w:ascii="Times New Roman" w:cs="Times New Roman"/>
          <w:sz w:val="28"/>
          <w:szCs w:val="28"/>
        </w:rPr>
        <w:t>рішення</w:t>
      </w:r>
      <w:proofErr w:type="spellEnd"/>
      <w:r w:rsidRPr="00E653AC">
        <w:rPr>
          <w:rFonts w:ascii="Times New Roman" w:cs="Times New Roman"/>
          <w:sz w:val="28"/>
          <w:szCs w:val="28"/>
        </w:rPr>
        <w:t xml:space="preserve"> не </w:t>
      </w:r>
      <w:proofErr w:type="spellStart"/>
      <w:r w:rsidRPr="00E653AC">
        <w:rPr>
          <w:rFonts w:ascii="Times New Roman" w:cs="Times New Roman"/>
          <w:sz w:val="28"/>
          <w:szCs w:val="28"/>
        </w:rPr>
        <w:t>потребує</w:t>
      </w:r>
      <w:proofErr w:type="spellEnd"/>
      <w:r w:rsidRPr="00E653AC">
        <w:rPr>
          <w:rFonts w:ascii="Times New Roman" w:cs="Times New Roman"/>
          <w:sz w:val="28"/>
          <w:szCs w:val="28"/>
        </w:rPr>
        <w:t xml:space="preserve"> </w:t>
      </w:r>
      <w:proofErr w:type="spellStart"/>
      <w:r w:rsidRPr="00E653AC">
        <w:rPr>
          <w:rFonts w:ascii="Times New Roman" w:cs="Times New Roman"/>
          <w:sz w:val="28"/>
          <w:szCs w:val="28"/>
        </w:rPr>
        <w:t>пропозицій</w:t>
      </w:r>
      <w:proofErr w:type="spellEnd"/>
      <w:r w:rsidRPr="00E653AC">
        <w:rPr>
          <w:rFonts w:ascii="Times New Roman" w:cs="Times New Roman"/>
          <w:sz w:val="28"/>
          <w:szCs w:val="28"/>
        </w:rPr>
        <w:t xml:space="preserve"> </w:t>
      </w:r>
      <w:proofErr w:type="spellStart"/>
      <w:r w:rsidRPr="00E653AC">
        <w:rPr>
          <w:rFonts w:ascii="Times New Roman" w:cs="Times New Roman"/>
          <w:sz w:val="28"/>
          <w:szCs w:val="28"/>
        </w:rPr>
        <w:t>зацікавлених</w:t>
      </w:r>
      <w:proofErr w:type="spellEnd"/>
      <w:r w:rsidRPr="00E653AC">
        <w:rPr>
          <w:rFonts w:ascii="Times New Roman" w:cs="Times New Roman"/>
          <w:sz w:val="28"/>
          <w:szCs w:val="28"/>
        </w:rPr>
        <w:t xml:space="preserve"> </w:t>
      </w:r>
      <w:proofErr w:type="spellStart"/>
      <w:r w:rsidRPr="00E653AC">
        <w:rPr>
          <w:rFonts w:ascii="Times New Roman" w:cs="Times New Roman"/>
          <w:sz w:val="28"/>
          <w:szCs w:val="28"/>
        </w:rPr>
        <w:t>органів</w:t>
      </w:r>
      <w:proofErr w:type="spellEnd"/>
      <w:r w:rsidRPr="00E653AC">
        <w:rPr>
          <w:rFonts w:ascii="Times New Roman" w:cs="Times New Roman"/>
          <w:sz w:val="28"/>
          <w:szCs w:val="28"/>
        </w:rPr>
        <w:t>.</w:t>
      </w:r>
    </w:p>
    <w:p w14:paraId="7545DF74" w14:textId="77777777" w:rsidR="00E653AC" w:rsidRPr="00E653AC" w:rsidRDefault="00E653AC" w:rsidP="00257EFC">
      <w:pPr>
        <w:pStyle w:val="a3"/>
        <w:spacing w:before="0" w:beforeAutospacing="0" w:after="0" w:afterAutospacing="0"/>
        <w:rPr>
          <w:rFonts w:ascii="Times New Roman" w:cs="Times New Roman"/>
          <w:b/>
          <w:bCs/>
          <w:color w:val="000000"/>
          <w:sz w:val="28"/>
          <w:szCs w:val="28"/>
          <w:lang w:val="uk-UA"/>
        </w:rPr>
      </w:pPr>
    </w:p>
    <w:p w14:paraId="77A5E5CB" w14:textId="610B8BDA" w:rsidR="00F648DD" w:rsidRDefault="00F648DD" w:rsidP="00E653AC">
      <w:pPr>
        <w:pStyle w:val="a3"/>
        <w:spacing w:before="0" w:beforeAutospacing="0" w:after="0" w:afterAutospacing="0"/>
        <w:jc w:val="center"/>
        <w:rPr>
          <w:rFonts w:ascii="Times New Roman" w:cs="Times New Roman"/>
          <w:b/>
          <w:bCs/>
          <w:color w:val="000000"/>
          <w:sz w:val="28"/>
          <w:szCs w:val="28"/>
          <w:lang w:val="uk-UA"/>
        </w:rPr>
      </w:pPr>
      <w:r w:rsidRPr="0014237E">
        <w:rPr>
          <w:rFonts w:ascii="Times New Roman" w:cs="Times New Roman"/>
          <w:b/>
          <w:bCs/>
          <w:color w:val="000000"/>
          <w:sz w:val="28"/>
          <w:szCs w:val="28"/>
          <w:lang w:val="uk-UA"/>
        </w:rPr>
        <w:t>6. Регіональний аспект</w:t>
      </w:r>
    </w:p>
    <w:p w14:paraId="2EA25408" w14:textId="347FAE37" w:rsidR="00CA23C0" w:rsidRPr="00E653AC" w:rsidRDefault="00E653AC" w:rsidP="00257EFC">
      <w:pPr>
        <w:pStyle w:val="a3"/>
        <w:spacing w:before="0" w:beforeAutospacing="0" w:after="0" w:afterAutospacing="0"/>
        <w:rPr>
          <w:rFonts w:ascii="Times New Roman" w:cs="Times New Roman"/>
          <w:sz w:val="28"/>
          <w:szCs w:val="28"/>
          <w:lang w:val="uk-UA" w:bidi="he-IL"/>
        </w:rPr>
      </w:pPr>
      <w:r w:rsidRPr="00E653AC">
        <w:rPr>
          <w:rFonts w:ascii="Times New Roman" w:cs="Times New Roman"/>
          <w:sz w:val="28"/>
          <w:szCs w:val="28"/>
        </w:rPr>
        <w:t xml:space="preserve">Проект не </w:t>
      </w:r>
      <w:proofErr w:type="spellStart"/>
      <w:r w:rsidRPr="00E653AC">
        <w:rPr>
          <w:rFonts w:ascii="Times New Roman" w:cs="Times New Roman"/>
          <w:sz w:val="28"/>
          <w:szCs w:val="28"/>
        </w:rPr>
        <w:t>стосується</w:t>
      </w:r>
      <w:proofErr w:type="spellEnd"/>
      <w:r w:rsidRPr="00E653AC">
        <w:rPr>
          <w:rFonts w:ascii="Times New Roman" w:cs="Times New Roman"/>
          <w:sz w:val="28"/>
          <w:szCs w:val="28"/>
        </w:rPr>
        <w:t xml:space="preserve"> </w:t>
      </w:r>
      <w:proofErr w:type="spellStart"/>
      <w:r w:rsidRPr="00E653AC">
        <w:rPr>
          <w:rFonts w:ascii="Times New Roman" w:cs="Times New Roman"/>
          <w:sz w:val="28"/>
          <w:szCs w:val="28"/>
        </w:rPr>
        <w:t>питання</w:t>
      </w:r>
      <w:proofErr w:type="spellEnd"/>
      <w:r w:rsidRPr="00E653AC">
        <w:rPr>
          <w:rFonts w:ascii="Times New Roman" w:cs="Times New Roman"/>
          <w:sz w:val="28"/>
          <w:szCs w:val="28"/>
        </w:rPr>
        <w:t xml:space="preserve"> </w:t>
      </w:r>
      <w:proofErr w:type="spellStart"/>
      <w:r w:rsidRPr="00E653AC">
        <w:rPr>
          <w:rFonts w:ascii="Times New Roman" w:cs="Times New Roman"/>
          <w:sz w:val="28"/>
          <w:szCs w:val="28"/>
        </w:rPr>
        <w:t>розвитку</w:t>
      </w:r>
      <w:proofErr w:type="spellEnd"/>
      <w:r w:rsidRPr="00E653AC">
        <w:rPr>
          <w:rFonts w:ascii="Times New Roman" w:cs="Times New Roman"/>
          <w:sz w:val="28"/>
          <w:szCs w:val="28"/>
        </w:rPr>
        <w:t xml:space="preserve"> </w:t>
      </w:r>
      <w:proofErr w:type="spellStart"/>
      <w:r w:rsidRPr="00E653AC">
        <w:rPr>
          <w:rFonts w:ascii="Times New Roman" w:cs="Times New Roman"/>
          <w:sz w:val="28"/>
          <w:szCs w:val="28"/>
        </w:rPr>
        <w:t>адміністративно-територіальної</w:t>
      </w:r>
      <w:proofErr w:type="spellEnd"/>
      <w:r w:rsidRPr="00E653AC">
        <w:rPr>
          <w:rFonts w:ascii="Times New Roman" w:cs="Times New Roman"/>
          <w:sz w:val="28"/>
          <w:szCs w:val="28"/>
        </w:rPr>
        <w:t xml:space="preserve"> </w:t>
      </w:r>
      <w:proofErr w:type="spellStart"/>
      <w:r w:rsidRPr="00E653AC">
        <w:rPr>
          <w:rFonts w:ascii="Times New Roman" w:cs="Times New Roman"/>
          <w:sz w:val="28"/>
          <w:szCs w:val="28"/>
        </w:rPr>
        <w:t>одиниці</w:t>
      </w:r>
      <w:proofErr w:type="spellEnd"/>
    </w:p>
    <w:p w14:paraId="26DB87A4" w14:textId="13011592" w:rsidR="00CA23C0" w:rsidRDefault="00CA23C0" w:rsidP="00E653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 Громадське обговорення</w:t>
      </w:r>
    </w:p>
    <w:p w14:paraId="4EEF5FD7" w14:textId="77777777" w:rsidR="00CA23C0" w:rsidRDefault="00CA23C0" w:rsidP="00CA23C0">
      <w:pPr>
        <w:rPr>
          <w:sz w:val="28"/>
          <w:szCs w:val="28"/>
        </w:rPr>
      </w:pPr>
      <w:r>
        <w:rPr>
          <w:sz w:val="28"/>
          <w:szCs w:val="28"/>
        </w:rPr>
        <w:t>Проект рішення розміщується на веб-сторінці обласної ради.</w:t>
      </w:r>
    </w:p>
    <w:p w14:paraId="503C9CF6" w14:textId="77777777" w:rsidR="00CA23C0" w:rsidRDefault="00CA23C0" w:rsidP="00CA23C0">
      <w:pPr>
        <w:rPr>
          <w:sz w:val="27"/>
          <w:szCs w:val="27"/>
        </w:rPr>
      </w:pPr>
    </w:p>
    <w:p w14:paraId="405E6BC0" w14:textId="77777777" w:rsidR="00CA23C0" w:rsidRDefault="00CA23C0" w:rsidP="00CA23C0">
      <w:pPr>
        <w:numPr>
          <w:ilvl w:val="0"/>
          <w:numId w:val="2"/>
        </w:numPr>
        <w:tabs>
          <w:tab w:val="num" w:pos="284"/>
        </w:tabs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Прогноз результатів</w:t>
      </w:r>
    </w:p>
    <w:p w14:paraId="165F5975" w14:textId="1BB17A41" w:rsidR="00096C18" w:rsidRDefault="00096C18" w:rsidP="00096C18">
      <w:pPr>
        <w:ind w:right="62"/>
        <w:rPr>
          <w:sz w:val="28"/>
          <w:szCs w:val="28"/>
        </w:rPr>
      </w:pPr>
      <w:r>
        <w:rPr>
          <w:sz w:val="28"/>
          <w:szCs w:val="28"/>
        </w:rPr>
        <w:t>Буде досягнуто н</w:t>
      </w:r>
      <w:r w:rsidRPr="00932639">
        <w:rPr>
          <w:sz w:val="28"/>
          <w:szCs w:val="28"/>
        </w:rPr>
        <w:t>айбільш дієви</w:t>
      </w:r>
      <w:r>
        <w:rPr>
          <w:sz w:val="28"/>
          <w:szCs w:val="28"/>
        </w:rPr>
        <w:t>й</w:t>
      </w:r>
      <w:r w:rsidRPr="00932639">
        <w:rPr>
          <w:sz w:val="28"/>
          <w:szCs w:val="28"/>
        </w:rPr>
        <w:t xml:space="preserve"> та доцільни</w:t>
      </w:r>
      <w:r>
        <w:rPr>
          <w:sz w:val="28"/>
          <w:szCs w:val="28"/>
        </w:rPr>
        <w:t>й</w:t>
      </w:r>
      <w:r w:rsidRPr="00932639">
        <w:rPr>
          <w:sz w:val="28"/>
          <w:szCs w:val="28"/>
        </w:rPr>
        <w:t xml:space="preserve"> механізм для забезпечення вирішення проблеми виконання рішень суду та виконавчих документів без негативних наслідків, зокрема, блокування рахунків</w:t>
      </w:r>
      <w:r>
        <w:rPr>
          <w:sz w:val="28"/>
          <w:szCs w:val="28"/>
        </w:rPr>
        <w:t>.</w:t>
      </w:r>
    </w:p>
    <w:p w14:paraId="252510D7" w14:textId="77777777" w:rsidR="00CA23C0" w:rsidRDefault="00CA23C0" w:rsidP="00CA23C0">
      <w:pPr>
        <w:pStyle w:val="a3"/>
        <w:spacing w:before="0" w:beforeAutospacing="0" w:after="0" w:afterAutospacing="0"/>
        <w:jc w:val="center"/>
        <w:rPr>
          <w:sz w:val="28"/>
          <w:szCs w:val="28"/>
          <w:lang w:val="uk-UA" w:bidi="he-IL"/>
        </w:rPr>
      </w:pPr>
    </w:p>
    <w:p w14:paraId="594FAFD9" w14:textId="77777777" w:rsidR="00F648DD" w:rsidRDefault="00F648DD" w:rsidP="00E653AC">
      <w:pPr>
        <w:ind w:firstLine="0"/>
        <w:rPr>
          <w:b/>
          <w:bCs/>
          <w:sz w:val="28"/>
          <w:szCs w:val="28"/>
        </w:rPr>
      </w:pPr>
    </w:p>
    <w:p w14:paraId="611A0646" w14:textId="77777777" w:rsidR="00F648DD" w:rsidRDefault="00F648DD" w:rsidP="00812FCA">
      <w:pPr>
        <w:rPr>
          <w:b/>
          <w:bCs/>
          <w:sz w:val="28"/>
          <w:szCs w:val="28"/>
        </w:rPr>
      </w:pPr>
    </w:p>
    <w:p w14:paraId="3E6FA198" w14:textId="77777777" w:rsidR="00F648DD" w:rsidRDefault="00F648DD" w:rsidP="00CA23C0">
      <w:pPr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Начальник відділу фінансового</w:t>
      </w:r>
    </w:p>
    <w:p w14:paraId="5B9708DA" w14:textId="0A74372F" w:rsidR="00F648DD" w:rsidRDefault="00F648DD" w:rsidP="00CA23C0">
      <w:pPr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забезпечення – головний бухгалтер                                 В</w:t>
      </w:r>
      <w:r w:rsidR="00A0598B">
        <w:rPr>
          <w:b/>
          <w:bCs/>
          <w:sz w:val="28"/>
          <w:szCs w:val="28"/>
        </w:rPr>
        <w:t>ікторія КЛОПОТАР</w:t>
      </w:r>
    </w:p>
    <w:sectPr w:rsidR="00F648DD" w:rsidSect="00010236">
      <w:pgSz w:w="11906" w:h="16838"/>
      <w:pgMar w:top="539" w:right="567" w:bottom="34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AB4886"/>
    <w:multiLevelType w:val="hybridMultilevel"/>
    <w:tmpl w:val="787CD07A"/>
    <w:lvl w:ilvl="0" w:tplc="036A723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9D40C76"/>
    <w:multiLevelType w:val="hybridMultilevel"/>
    <w:tmpl w:val="8F007ABC"/>
    <w:lvl w:ilvl="0" w:tplc="5896FE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53BB"/>
    <w:rsid w:val="00010236"/>
    <w:rsid w:val="00022850"/>
    <w:rsid w:val="00026178"/>
    <w:rsid w:val="00027B6A"/>
    <w:rsid w:val="00030EB3"/>
    <w:rsid w:val="0004791F"/>
    <w:rsid w:val="00065482"/>
    <w:rsid w:val="00067D65"/>
    <w:rsid w:val="000860EB"/>
    <w:rsid w:val="00090C81"/>
    <w:rsid w:val="00092C40"/>
    <w:rsid w:val="0009346A"/>
    <w:rsid w:val="00096C18"/>
    <w:rsid w:val="000A1CBC"/>
    <w:rsid w:val="000B5AB9"/>
    <w:rsid w:val="000B6AAC"/>
    <w:rsid w:val="000C3AC6"/>
    <w:rsid w:val="000D67E2"/>
    <w:rsid w:val="000F2E3A"/>
    <w:rsid w:val="00121400"/>
    <w:rsid w:val="00125365"/>
    <w:rsid w:val="0014237E"/>
    <w:rsid w:val="001465FF"/>
    <w:rsid w:val="0014762B"/>
    <w:rsid w:val="00157486"/>
    <w:rsid w:val="00172FA4"/>
    <w:rsid w:val="001B099E"/>
    <w:rsid w:val="001B55C0"/>
    <w:rsid w:val="001D2AF2"/>
    <w:rsid w:val="00217A96"/>
    <w:rsid w:val="0023551A"/>
    <w:rsid w:val="00243F5E"/>
    <w:rsid w:val="00255CC9"/>
    <w:rsid w:val="00257EFC"/>
    <w:rsid w:val="00267B31"/>
    <w:rsid w:val="00276EF6"/>
    <w:rsid w:val="00286069"/>
    <w:rsid w:val="00292F04"/>
    <w:rsid w:val="002A5401"/>
    <w:rsid w:val="002C112C"/>
    <w:rsid w:val="002C2544"/>
    <w:rsid w:val="002C56FF"/>
    <w:rsid w:val="002D1F84"/>
    <w:rsid w:val="003353BB"/>
    <w:rsid w:val="003362F6"/>
    <w:rsid w:val="00377092"/>
    <w:rsid w:val="00387006"/>
    <w:rsid w:val="00394974"/>
    <w:rsid w:val="003E172B"/>
    <w:rsid w:val="003F1A2D"/>
    <w:rsid w:val="003F28A2"/>
    <w:rsid w:val="00403B9A"/>
    <w:rsid w:val="00406DFC"/>
    <w:rsid w:val="0040718D"/>
    <w:rsid w:val="0042725F"/>
    <w:rsid w:val="0045470C"/>
    <w:rsid w:val="004726E3"/>
    <w:rsid w:val="00480FDD"/>
    <w:rsid w:val="00486011"/>
    <w:rsid w:val="004C47B9"/>
    <w:rsid w:val="004D1392"/>
    <w:rsid w:val="004D7926"/>
    <w:rsid w:val="004F5E4D"/>
    <w:rsid w:val="00504E21"/>
    <w:rsid w:val="0051087A"/>
    <w:rsid w:val="005114E5"/>
    <w:rsid w:val="0051358C"/>
    <w:rsid w:val="00515586"/>
    <w:rsid w:val="005206BE"/>
    <w:rsid w:val="005914D8"/>
    <w:rsid w:val="005B53A3"/>
    <w:rsid w:val="005B5801"/>
    <w:rsid w:val="005E210B"/>
    <w:rsid w:val="005F5655"/>
    <w:rsid w:val="00607E92"/>
    <w:rsid w:val="006361B0"/>
    <w:rsid w:val="0064006D"/>
    <w:rsid w:val="00645006"/>
    <w:rsid w:val="00651803"/>
    <w:rsid w:val="00665493"/>
    <w:rsid w:val="006A37A6"/>
    <w:rsid w:val="006B392B"/>
    <w:rsid w:val="006B68B0"/>
    <w:rsid w:val="006E28D8"/>
    <w:rsid w:val="00702989"/>
    <w:rsid w:val="00707A5E"/>
    <w:rsid w:val="0072469A"/>
    <w:rsid w:val="00767D45"/>
    <w:rsid w:val="00796D1E"/>
    <w:rsid w:val="007A0B0A"/>
    <w:rsid w:val="007A5AD7"/>
    <w:rsid w:val="007B67A1"/>
    <w:rsid w:val="007B78AF"/>
    <w:rsid w:val="007F07E9"/>
    <w:rsid w:val="007F5631"/>
    <w:rsid w:val="00803E18"/>
    <w:rsid w:val="00812FCA"/>
    <w:rsid w:val="00831BBA"/>
    <w:rsid w:val="0086552F"/>
    <w:rsid w:val="008977EA"/>
    <w:rsid w:val="008A4007"/>
    <w:rsid w:val="008B758A"/>
    <w:rsid w:val="008D0DF7"/>
    <w:rsid w:val="008F2AA8"/>
    <w:rsid w:val="008F522B"/>
    <w:rsid w:val="00915EE6"/>
    <w:rsid w:val="009322E5"/>
    <w:rsid w:val="0093372F"/>
    <w:rsid w:val="00935D7D"/>
    <w:rsid w:val="00936273"/>
    <w:rsid w:val="009606AB"/>
    <w:rsid w:val="00984635"/>
    <w:rsid w:val="00995786"/>
    <w:rsid w:val="009C2D48"/>
    <w:rsid w:val="009F7A0C"/>
    <w:rsid w:val="00A0598B"/>
    <w:rsid w:val="00A25848"/>
    <w:rsid w:val="00A41795"/>
    <w:rsid w:val="00A804C7"/>
    <w:rsid w:val="00A85C9C"/>
    <w:rsid w:val="00A86782"/>
    <w:rsid w:val="00AA11C2"/>
    <w:rsid w:val="00AB5870"/>
    <w:rsid w:val="00AD3FE4"/>
    <w:rsid w:val="00AF7513"/>
    <w:rsid w:val="00B01152"/>
    <w:rsid w:val="00B01489"/>
    <w:rsid w:val="00B035C5"/>
    <w:rsid w:val="00B3257D"/>
    <w:rsid w:val="00B32F5F"/>
    <w:rsid w:val="00B3320C"/>
    <w:rsid w:val="00B4544B"/>
    <w:rsid w:val="00B66C2E"/>
    <w:rsid w:val="00BA5C44"/>
    <w:rsid w:val="00BA5EB9"/>
    <w:rsid w:val="00BA6175"/>
    <w:rsid w:val="00BE5FBD"/>
    <w:rsid w:val="00C00255"/>
    <w:rsid w:val="00C15200"/>
    <w:rsid w:val="00C204A5"/>
    <w:rsid w:val="00C43BFB"/>
    <w:rsid w:val="00C452F4"/>
    <w:rsid w:val="00C47DB5"/>
    <w:rsid w:val="00C53691"/>
    <w:rsid w:val="00C925D6"/>
    <w:rsid w:val="00CA0EF6"/>
    <w:rsid w:val="00CA23C0"/>
    <w:rsid w:val="00CC3563"/>
    <w:rsid w:val="00CF7FA2"/>
    <w:rsid w:val="00D1602A"/>
    <w:rsid w:val="00D32AA3"/>
    <w:rsid w:val="00D37FDA"/>
    <w:rsid w:val="00D42223"/>
    <w:rsid w:val="00D62468"/>
    <w:rsid w:val="00D77399"/>
    <w:rsid w:val="00D876FD"/>
    <w:rsid w:val="00DC0849"/>
    <w:rsid w:val="00DE536B"/>
    <w:rsid w:val="00DF4082"/>
    <w:rsid w:val="00E30E00"/>
    <w:rsid w:val="00E45178"/>
    <w:rsid w:val="00E574C7"/>
    <w:rsid w:val="00E653AC"/>
    <w:rsid w:val="00E77420"/>
    <w:rsid w:val="00E77D3F"/>
    <w:rsid w:val="00E83C53"/>
    <w:rsid w:val="00EB7CA5"/>
    <w:rsid w:val="00ED011D"/>
    <w:rsid w:val="00EE4670"/>
    <w:rsid w:val="00EF0D0C"/>
    <w:rsid w:val="00EF6C2D"/>
    <w:rsid w:val="00F06E7A"/>
    <w:rsid w:val="00F16E02"/>
    <w:rsid w:val="00F16E17"/>
    <w:rsid w:val="00F5110F"/>
    <w:rsid w:val="00F648DD"/>
    <w:rsid w:val="00F74F87"/>
    <w:rsid w:val="00F772D0"/>
    <w:rsid w:val="00F87719"/>
    <w:rsid w:val="00FD4929"/>
    <w:rsid w:val="00FE28C4"/>
    <w:rsid w:val="00FF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062A99"/>
  <w15:docId w15:val="{95B477B5-9219-44ED-95BD-B41FA6A5E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53BB"/>
    <w:pPr>
      <w:ind w:firstLine="567"/>
      <w:jc w:val="both"/>
    </w:pPr>
    <w:rPr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3353BB"/>
    <w:pPr>
      <w:keepNext/>
      <w:jc w:val="center"/>
      <w:outlineLvl w:val="2"/>
    </w:pPr>
    <w:rPr>
      <w:rFonts w:ascii="Cambria" w:hAnsi="Cambria"/>
      <w:b/>
      <w:bCs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F87719"/>
    <w:rPr>
      <w:rFonts w:ascii="Cambria" w:hAnsi="Cambria" w:cs="Times New Roman"/>
      <w:b/>
      <w:sz w:val="26"/>
      <w:lang w:val="uk-UA"/>
    </w:rPr>
  </w:style>
  <w:style w:type="paragraph" w:styleId="a3">
    <w:name w:val="Normal (Web)"/>
    <w:basedOn w:val="a"/>
    <w:rsid w:val="003353BB"/>
    <w:pPr>
      <w:spacing w:before="100" w:beforeAutospacing="1" w:after="100" w:afterAutospacing="1"/>
    </w:pPr>
    <w:rPr>
      <w:rFonts w:ascii="Arial Unicode MS" w:eastAsia="Arial Unicode MS" w:cs="Arial Unicode MS"/>
      <w:sz w:val="24"/>
      <w:szCs w:val="24"/>
      <w:lang w:val="ru-RU"/>
    </w:rPr>
  </w:style>
  <w:style w:type="paragraph" w:customStyle="1" w:styleId="a4">
    <w:name w:val="Знак Знак Знак"/>
    <w:basedOn w:val="a"/>
    <w:uiPriority w:val="99"/>
    <w:rsid w:val="00F5110F"/>
    <w:rPr>
      <w:rFonts w:ascii="Verdana" w:hAnsi="Verdana" w:cs="Verdana"/>
      <w:lang w:val="en-US" w:eastAsia="en-US"/>
    </w:rPr>
  </w:style>
  <w:style w:type="paragraph" w:customStyle="1" w:styleId="a5">
    <w:name w:val="Знак Знак Знак Знак"/>
    <w:basedOn w:val="a"/>
    <w:uiPriority w:val="99"/>
    <w:rsid w:val="00EE4670"/>
    <w:rPr>
      <w:rFonts w:ascii="Verdana" w:hAnsi="Verdana" w:cs="Verdana"/>
      <w:lang w:val="en-US" w:eastAsia="en-US"/>
    </w:rPr>
  </w:style>
  <w:style w:type="paragraph" w:customStyle="1" w:styleId="1">
    <w:name w:val="Знак Знак Знак Знак1"/>
    <w:basedOn w:val="a"/>
    <w:uiPriority w:val="99"/>
    <w:rsid w:val="003F28A2"/>
    <w:rPr>
      <w:rFonts w:ascii="Verdana" w:hAnsi="Verdana" w:cs="Verdana"/>
      <w:lang w:val="en-US" w:eastAsia="en-US"/>
    </w:rPr>
  </w:style>
  <w:style w:type="paragraph" w:styleId="a6">
    <w:name w:val="Title"/>
    <w:basedOn w:val="a"/>
    <w:link w:val="a7"/>
    <w:uiPriority w:val="99"/>
    <w:qFormat/>
    <w:rsid w:val="000D67E2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 CYR" w:hAnsi="Times New Roman CYR"/>
      <w:b/>
      <w:bCs/>
      <w:sz w:val="28"/>
      <w:szCs w:val="28"/>
    </w:rPr>
  </w:style>
  <w:style w:type="character" w:customStyle="1" w:styleId="a7">
    <w:name w:val="Назва Знак"/>
    <w:link w:val="a6"/>
    <w:uiPriority w:val="99"/>
    <w:locked/>
    <w:rsid w:val="000D67E2"/>
    <w:rPr>
      <w:rFonts w:ascii="Times New Roman CYR" w:hAnsi="Times New Roman CYR" w:cs="Times New Roman"/>
      <w:b/>
      <w:sz w:val="28"/>
      <w:lang w:val="uk-UA" w:eastAsia="ru-RU"/>
    </w:rPr>
  </w:style>
  <w:style w:type="paragraph" w:customStyle="1" w:styleId="10">
    <w:name w:val="Абзац списка1"/>
    <w:basedOn w:val="a"/>
    <w:uiPriority w:val="99"/>
    <w:rsid w:val="00607E92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en-US"/>
    </w:rPr>
  </w:style>
  <w:style w:type="paragraph" w:customStyle="1" w:styleId="2">
    <w:name w:val="Знак Знак Знак Знак2"/>
    <w:basedOn w:val="a"/>
    <w:uiPriority w:val="99"/>
    <w:rsid w:val="00AF7513"/>
    <w:rPr>
      <w:rFonts w:ascii="Verdana" w:hAnsi="Verdana" w:cs="Verdana"/>
      <w:lang w:val="en-US" w:eastAsia="en-US"/>
    </w:rPr>
  </w:style>
  <w:style w:type="paragraph" w:customStyle="1" w:styleId="11">
    <w:name w:val="Знак Знак Знак1"/>
    <w:basedOn w:val="a"/>
    <w:uiPriority w:val="99"/>
    <w:rsid w:val="00121400"/>
    <w:rPr>
      <w:rFonts w:ascii="Verdana" w:hAnsi="Verdana" w:cs="Verdana"/>
      <w:lang w:val="en-US" w:eastAsia="en-US"/>
    </w:rPr>
  </w:style>
  <w:style w:type="character" w:customStyle="1" w:styleId="WW8Num1z3">
    <w:name w:val="WW8Num1z3"/>
    <w:uiPriority w:val="99"/>
    <w:rsid w:val="00026178"/>
  </w:style>
  <w:style w:type="paragraph" w:customStyle="1" w:styleId="20">
    <w:name w:val="Знак Знак Знак2"/>
    <w:basedOn w:val="a"/>
    <w:uiPriority w:val="99"/>
    <w:rsid w:val="007F07E9"/>
    <w:rPr>
      <w:rFonts w:ascii="Verdana" w:hAnsi="Verdana" w:cs="Verdana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42725F"/>
    <w:rPr>
      <w:rFonts w:ascii="Segoe UI" w:hAnsi="Segoe UI"/>
      <w:sz w:val="18"/>
      <w:szCs w:val="18"/>
      <w:lang w:eastAsia="zh-CN"/>
    </w:rPr>
  </w:style>
  <w:style w:type="character" w:customStyle="1" w:styleId="a9">
    <w:name w:val="Текст у виносці Знак"/>
    <w:link w:val="a8"/>
    <w:uiPriority w:val="99"/>
    <w:semiHidden/>
    <w:locked/>
    <w:rsid w:val="0042725F"/>
    <w:rPr>
      <w:rFonts w:ascii="Segoe UI" w:hAnsi="Segoe UI" w:cs="Times New Roman"/>
      <w:sz w:val="18"/>
      <w:lang w:val="uk-UA"/>
    </w:rPr>
  </w:style>
  <w:style w:type="paragraph" w:styleId="aa">
    <w:name w:val="List Paragraph"/>
    <w:basedOn w:val="a"/>
    <w:uiPriority w:val="99"/>
    <w:qFormat/>
    <w:rsid w:val="00A25848"/>
    <w:pPr>
      <w:ind w:left="720"/>
    </w:pPr>
    <w:rPr>
      <w:rFonts w:ascii="Calibri" w:hAnsi="Calibri" w:cs="Calibri"/>
      <w:lang w:val="en-US"/>
    </w:rPr>
  </w:style>
  <w:style w:type="character" w:customStyle="1" w:styleId="21">
    <w:name w:val="Основной текст (2)"/>
    <w:uiPriority w:val="99"/>
    <w:rsid w:val="00A25848"/>
  </w:style>
  <w:style w:type="character" w:customStyle="1" w:styleId="rvts9">
    <w:name w:val="rvts9"/>
    <w:uiPriority w:val="99"/>
    <w:rsid w:val="00377092"/>
    <w:rPr>
      <w:rFonts w:cs="Times New Roman"/>
    </w:rPr>
  </w:style>
  <w:style w:type="character" w:customStyle="1" w:styleId="rvts23">
    <w:name w:val="rvts23"/>
    <w:uiPriority w:val="99"/>
    <w:rsid w:val="0037709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7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1150</Words>
  <Characters>657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ПОЯСНЮВАЛЬНА ЗАПИСКА</vt:lpstr>
    </vt:vector>
  </TitlesOfParts>
  <Company>Microsoft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subject/>
  <dc:creator>user</dc:creator>
  <cp:keywords/>
  <dc:description/>
  <cp:lastModifiedBy>101400322</cp:lastModifiedBy>
  <cp:revision>38</cp:revision>
  <cp:lastPrinted>2018-11-05T10:00:00Z</cp:lastPrinted>
  <dcterms:created xsi:type="dcterms:W3CDTF">2017-11-21T22:16:00Z</dcterms:created>
  <dcterms:modified xsi:type="dcterms:W3CDTF">2022-02-10T11:48:00Z</dcterms:modified>
</cp:coreProperties>
</file>